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Dhingra Gagan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800" w:type="dxa"/>
            <w:vAlign w:val="bottom"/>
          </w:tcPr>
          <w:p>
            <w:pPr>
              <w:ind w:left="100"/>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23"/>
        <w:spacing w:after="0"/>
        <w:rPr>
          <w:sz w:val="20"/>
          <w:szCs w:val="20"/>
          <w:color w:val="auto"/>
        </w:rPr>
      </w:pPr>
      <w:r>
        <w:rPr>
          <w:rFonts w:ascii="Arial" w:cs="Arial" w:eastAsia="Arial" w:hAnsi="Arial"/>
          <w:sz w:val="20"/>
          <w:szCs w:val="20"/>
          <w:color w:val="0000FF"/>
        </w:rPr>
        <w:t>VP of Acctng &amp; Internal Ctrl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Jonathan Butler,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890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8902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Gagan  12/15/2021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Dhingra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057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Sherry House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2021.</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Signature:</w:t>
        <w:tab/>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16510</wp:posOffset>
            </wp:positionV>
            <wp:extent cx="625094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250940" cy="9525"/>
                    </a:xfrm>
                    <a:prstGeom prst="rect">
                      <a:avLst/>
                    </a:prstGeom>
                    <a:noFill/>
                  </pic:spPr>
                </pic:pic>
              </a:graphicData>
            </a:graphic>
          </wp:anchor>
        </w:drawing>
      </w:r>
    </w:p>
    <w:p>
      <w:pPr>
        <w:spacing w:after="0" w:line="245"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388620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789939"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2021-12-15T18:21:47Z</dcterms:created>
  <dcterms:modified xsi:type="dcterms:W3CDTF">2021-12-15T18:21:47Z</dcterms:modified>
</cp:coreProperties>
</file>