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065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06514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60" w:type="dxa"/>
        <w:tblCellMar>
          <w:top w:w="0" w:type="dxa"/>
          <w:left w:w="0" w:type="dxa"/>
          <w:bottom w:w="0" w:type="dxa"/>
          <w:right w:w="0" w:type="dxa"/>
        </w:tblCellMar>
      </w:tblPr>
      <w:tr>
        <w:trPr>
          <w:trHeight w:val="195"/>
        </w:trPr>
        <w:tc>
          <w:tcPr>
            <w:tcW w:w="2260" w:type="dxa"/>
            <w:vAlign w:val="bottom"/>
            <w:gridSpan w:val="3"/>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1220" w:type="dxa"/>
            <w:vAlign w:val="bottom"/>
            <w:vMerge w:val="restart"/>
          </w:tcPr>
          <w:p>
            <w:pPr>
              <w:spacing w:after="0"/>
              <w:rPr>
                <w:rFonts w:ascii="Times New Roman" w:cs="Times New Roman" w:eastAsia="Times New Roman" w:hAnsi="Times New Roman"/>
                <w:sz w:val="17"/>
                <w:szCs w:val="17"/>
                <w:color w:val="0000EE"/>
                <w:w w:val="95"/>
              </w:rPr>
            </w:pPr>
            <w:hyperlink r:id="rId13">
              <w:r>
                <w:rPr>
                  <w:rFonts w:ascii="Times New Roman" w:cs="Times New Roman" w:eastAsia="Times New Roman" w:hAnsi="Times New Roman"/>
                  <w:sz w:val="17"/>
                  <w:szCs w:val="17"/>
                  <w:color w:val="0000EE"/>
                  <w:w w:val="95"/>
                </w:rPr>
                <w:t>Grimm Douglas J.</w:t>
              </w:r>
            </w:hyperlink>
          </w:p>
        </w:tc>
        <w:tc>
          <w:tcPr>
            <w:tcW w:w="10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line="145"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Lucid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2"/>
                <w:szCs w:val="12"/>
                <w:color w:val="0000FF"/>
              </w:rPr>
              <w:t>LCID</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47"/>
        </w:trPr>
        <w:tc>
          <w:tcPr>
            <w:tcW w:w="40" w:type="dxa"/>
            <w:vAlign w:val="bottom"/>
          </w:tcPr>
          <w:p>
            <w:pPr>
              <w:spacing w:after="0"/>
              <w:rPr>
                <w:sz w:val="3"/>
                <w:szCs w:val="3"/>
                <w:color w:val="auto"/>
              </w:rPr>
            </w:pPr>
          </w:p>
        </w:tc>
        <w:tc>
          <w:tcPr>
            <w:tcW w:w="1220" w:type="dxa"/>
            <w:vAlign w:val="bottom"/>
            <w:tcBorders>
              <w:bottom w:val="single" w:sz="8" w:color="0000EE"/>
            </w:tcBorders>
            <w:vMerge w:val="continue"/>
          </w:tcPr>
          <w:p>
            <w:pPr>
              <w:spacing w:after="0"/>
              <w:rPr>
                <w:sz w:val="3"/>
                <w:szCs w:val="3"/>
                <w:color w:val="auto"/>
              </w:rPr>
            </w:pPr>
          </w:p>
        </w:tc>
        <w:tc>
          <w:tcPr>
            <w:tcW w:w="10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tcBorders>
              <w:top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4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4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00" w:type="dxa"/>
            <w:vAlign w:val="bottom"/>
            <w:tcBorders>
              <w:bottom w:val="single" w:sz="8" w:color="2C2C2C"/>
            </w:tcBorders>
          </w:tcPr>
          <w:p>
            <w:pPr>
              <w:spacing w:after="0" w:line="20" w:lineRule="exact"/>
              <w:rPr>
                <w:sz w:val="1"/>
                <w:szCs w:val="1"/>
                <w:color w:val="auto"/>
              </w:rPr>
            </w:pPr>
          </w:p>
        </w:tc>
        <w:tc>
          <w:tcPr>
            <w:tcW w:w="26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220" w:type="dxa"/>
            <w:vAlign w:val="bottom"/>
          </w:tcPr>
          <w:p>
            <w:pPr>
              <w:spacing w:after="0"/>
              <w:rPr>
                <w:sz w:val="20"/>
                <w:szCs w:val="20"/>
                <w:color w:val="auto"/>
              </w:rPr>
            </w:pPr>
            <w:r>
              <w:rPr>
                <w:rFonts w:ascii="Arial" w:cs="Arial" w:eastAsia="Arial" w:hAnsi="Arial"/>
                <w:sz w:val="10"/>
                <w:szCs w:val="10"/>
                <w:color w:val="auto"/>
              </w:rPr>
              <w:t>(Last)</w:t>
            </w:r>
          </w:p>
        </w:tc>
        <w:tc>
          <w:tcPr>
            <w:tcW w:w="1000" w:type="dxa"/>
            <w:vAlign w:val="bottom"/>
          </w:tcPr>
          <w:p>
            <w:pPr>
              <w:spacing w:after="0"/>
              <w:rPr>
                <w:sz w:val="20"/>
                <w:szCs w:val="20"/>
                <w:color w:val="auto"/>
              </w:rPr>
            </w:pPr>
            <w:r>
              <w:rPr>
                <w:rFonts w:ascii="Arial" w:cs="Arial" w:eastAsia="Arial" w:hAnsi="Arial"/>
                <w:sz w:val="10"/>
                <w:szCs w:val="10"/>
                <w:color w:val="auto"/>
              </w:rPr>
              <w:t>(First)</w:t>
            </w:r>
          </w:p>
        </w:tc>
        <w:tc>
          <w:tcPr>
            <w:tcW w:w="1460" w:type="dxa"/>
            <w:vAlign w:val="bottom"/>
          </w:tcPr>
          <w:p>
            <w:pPr>
              <w:ind w:left="26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3. Date of Earliest Transaction (Month/Day/Year)</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7373 GATEWAY BLVD</w:t>
            </w:r>
          </w:p>
        </w:tc>
        <w:tc>
          <w:tcPr>
            <w:tcW w:w="1460" w:type="dxa"/>
            <w:vAlign w:val="bottom"/>
          </w:tcPr>
          <w:p>
            <w:pPr>
              <w:spacing w:after="0"/>
              <w:rPr>
                <w:sz w:val="15"/>
                <w:szCs w:val="15"/>
                <w:color w:val="auto"/>
              </w:rPr>
            </w:pP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0000FF"/>
              </w:rPr>
              <w:t>06/04/2026</w:t>
            </w: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20" w:type="dxa"/>
            <w:vAlign w:val="bottom"/>
            <w:gridSpan w:val="2"/>
            <w:vMerge w:val="continue"/>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6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7" w:right="1080" w:hanging="7"/>
        <w:spacing w:after="0" w:line="281" w:lineRule="auto"/>
        <w:tabs>
          <w:tab w:leader="none" w:pos="122"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0" w:lineRule="exact"/>
        <w:rPr>
          <w:sz w:val="20"/>
          <w:szCs w:val="20"/>
          <w:color w:val="auto"/>
        </w:rPr>
      </w:pPr>
    </w:p>
    <w:tbl>
      <w:tblPr>
        <w:tblLayout w:type="fixed"/>
        <w:tblInd w:w="527" w:type="dxa"/>
        <w:tblCellMar>
          <w:top w:w="0" w:type="dxa"/>
          <w:left w:w="0" w:type="dxa"/>
          <w:bottom w:w="0" w:type="dxa"/>
          <w:right w:w="0" w:type="dxa"/>
        </w:tblCellMar>
      </w:tblPr>
      <w:tr>
        <w:trPr>
          <w:trHeight w:val="136"/>
        </w:trPr>
        <w:tc>
          <w:tcPr>
            <w:tcW w:w="1160" w:type="dxa"/>
            <w:vAlign w:val="bottom"/>
          </w:tcPr>
          <w:p>
            <w:pPr>
              <w:spacing w:after="0"/>
              <w:rPr>
                <w:sz w:val="20"/>
                <w:szCs w:val="20"/>
                <w:color w:val="auto"/>
              </w:rPr>
            </w:pPr>
            <w:r>
              <w:rPr>
                <w:rFonts w:ascii="Arial" w:cs="Arial" w:eastAsia="Arial" w:hAnsi="Arial"/>
                <w:sz w:val="10"/>
                <w:szCs w:val="10"/>
                <w:color w:val="auto"/>
              </w:rPr>
              <w:t>Director</w:t>
            </w:r>
          </w:p>
        </w:tc>
        <w:tc>
          <w:tcPr>
            <w:tcW w:w="1400" w:type="dxa"/>
            <w:vAlign w:val="bottom"/>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54"/>
        </w:trPr>
        <w:tc>
          <w:tcPr>
            <w:tcW w:w="1160" w:type="dxa"/>
            <w:vAlign w:val="bottom"/>
          </w:tcPr>
          <w:p>
            <w:pPr>
              <w:spacing w:after="0"/>
              <w:rPr>
                <w:sz w:val="20"/>
                <w:szCs w:val="20"/>
                <w:color w:val="auto"/>
              </w:rPr>
            </w:pPr>
            <w:r>
              <w:rPr>
                <w:rFonts w:ascii="Arial" w:cs="Arial" w:eastAsia="Arial" w:hAnsi="Arial"/>
                <w:sz w:val="10"/>
                <w:szCs w:val="10"/>
                <w:color w:val="auto"/>
              </w:rPr>
              <w:t>Officer (give title</w:t>
            </w:r>
          </w:p>
        </w:tc>
        <w:tc>
          <w:tcPr>
            <w:tcW w:w="140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4"/>
        </w:trPr>
        <w:tc>
          <w:tcPr>
            <w:tcW w:w="1160" w:type="dxa"/>
            <w:vAlign w:val="bottom"/>
            <w:vMerge w:val="restart"/>
          </w:tcPr>
          <w:p>
            <w:pPr>
              <w:spacing w:after="0"/>
              <w:rPr>
                <w:sz w:val="20"/>
                <w:szCs w:val="20"/>
                <w:color w:val="auto"/>
              </w:rPr>
            </w:pPr>
            <w:r>
              <w:rPr>
                <w:rFonts w:ascii="Arial" w:cs="Arial" w:eastAsia="Arial" w:hAnsi="Arial"/>
                <w:sz w:val="10"/>
                <w:szCs w:val="10"/>
                <w:color w:val="auto"/>
              </w:rPr>
              <w:t>below)</w:t>
            </w: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160" w:type="dxa"/>
            <w:vAlign w:val="bottom"/>
            <w:vMerge w:val="continue"/>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56" w:lineRule="exact"/>
        <w:rPr>
          <w:sz w:val="20"/>
          <w:szCs w:val="20"/>
          <w:color w:val="auto"/>
        </w:rPr>
      </w:pPr>
    </w:p>
    <w:p>
      <w:pPr>
        <w:sectPr>
          <w:pgSz w:w="11900" w:h="16838" w:orient="portrait"/>
          <w:cols w:equalWidth="0" w:num="2">
            <w:col w:w="7700" w:space="53"/>
            <w:col w:w="3267"/>
          </w:cols>
          <w:pgMar w:left="440" w:top="202" w:right="439" w:bottom="1440" w:gutter="0" w:footer="0" w:header="0"/>
          <w:type w:val="continuous"/>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10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20" w:type="dxa"/>
            <w:vAlign w:val="bottom"/>
            <w:gridSpan w:val="6"/>
          </w:tcPr>
          <w:p>
            <w:pPr>
              <w:jc w:val="right"/>
              <w:ind w:right="9"/>
              <w:spacing w:after="0"/>
              <w:rPr>
                <w:sz w:val="20"/>
                <w:szCs w:val="20"/>
                <w:color w:val="auto"/>
              </w:rPr>
            </w:pPr>
            <w:r>
              <w:rPr>
                <w:rFonts w:ascii="Arial" w:cs="Arial" w:eastAsia="Arial" w:hAnsi="Arial"/>
                <w:sz w:val="10"/>
                <w:szCs w:val="10"/>
                <w:color w:val="auto"/>
              </w:rPr>
              <w:t>4. If Amendment, Date of Original Filed (Month/Day/Year)</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540" w:type="dxa"/>
            <w:vAlign w:val="bottom"/>
            <w:gridSpan w:val="8"/>
          </w:tcPr>
          <w:p>
            <w:pPr>
              <w:ind w:left="28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3"/>
                <w:szCs w:val="13"/>
                <w:color w:val="0000FF"/>
              </w:rPr>
              <w:t>NEWARK</w:t>
            </w:r>
          </w:p>
        </w:tc>
        <w:tc>
          <w:tcPr>
            <w:tcW w:w="72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CA</w:t>
            </w:r>
          </w:p>
        </w:tc>
        <w:tc>
          <w:tcPr>
            <w:tcW w:w="174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0000FF"/>
              </w:rPr>
              <w:t>94560</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4"/>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80" w:type="dxa"/>
            <w:vAlign w:val="bottom"/>
            <w:gridSpan w:val="6"/>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0"/>
                <w:szCs w:val="10"/>
                <w:color w:val="auto"/>
              </w:rPr>
              <w:t>(City)</w:t>
            </w:r>
          </w:p>
        </w:tc>
        <w:tc>
          <w:tcPr>
            <w:tcW w:w="720" w:type="dxa"/>
            <w:vAlign w:val="bottom"/>
          </w:tcPr>
          <w:p>
            <w:pPr>
              <w:ind w:left="200"/>
              <w:spacing w:after="0"/>
              <w:rPr>
                <w:sz w:val="20"/>
                <w:szCs w:val="20"/>
                <w:color w:val="auto"/>
              </w:rPr>
            </w:pPr>
            <w:r>
              <w:rPr>
                <w:rFonts w:ascii="Arial" w:cs="Arial" w:eastAsia="Arial" w:hAnsi="Arial"/>
                <w:sz w:val="10"/>
                <w:szCs w:val="10"/>
                <w:color w:val="auto"/>
              </w:rPr>
              <w:t>(State)</w:t>
            </w:r>
          </w:p>
        </w:tc>
        <w:tc>
          <w:tcPr>
            <w:tcW w:w="1740" w:type="dxa"/>
            <w:vAlign w:val="bottom"/>
            <w:gridSpan w:val="2"/>
          </w:tcPr>
          <w:p>
            <w:pPr>
              <w:ind w:left="7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gridSpan w:val="2"/>
          </w:tcPr>
          <w:p>
            <w:pPr>
              <w:spacing w:after="0"/>
              <w:rPr>
                <w:sz w:val="8"/>
                <w:szCs w:val="8"/>
                <w:color w:val="auto"/>
              </w:rPr>
            </w:pPr>
          </w:p>
        </w:tc>
        <w:tc>
          <w:tcPr>
            <w:tcW w:w="4340" w:type="dxa"/>
            <w:vAlign w:val="bottom"/>
            <w:tcBorders>
              <w:bottom w:val="single" w:sz="8" w:color="2C2C2C"/>
            </w:tcBorders>
            <w:gridSpan w:val="9"/>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880" w:type="dxa"/>
            <w:vAlign w:val="bottom"/>
            <w:tcBorders>
              <w:top w:val="single" w:sz="8" w:color="2C2C2C"/>
            </w:tcBorders>
          </w:tcPr>
          <w:p>
            <w:pPr>
              <w:spacing w:after="0"/>
              <w:rPr>
                <w:sz w:val="17"/>
                <w:szCs w:val="17"/>
                <w:color w:val="auto"/>
              </w:rPr>
            </w:pPr>
          </w:p>
        </w:tc>
        <w:tc>
          <w:tcPr>
            <w:tcW w:w="5400" w:type="dxa"/>
            <w:vAlign w:val="bottom"/>
            <w:tcBorders>
              <w:top w:val="single" w:sz="8" w:color="2C2C2C"/>
            </w:tcBorders>
            <w:gridSpan w:val="11"/>
          </w:tcPr>
          <w:p>
            <w:pPr>
              <w:ind w:left="240"/>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2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42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gridSpan w:val="2"/>
          </w:tcPr>
          <w:p>
            <w:pPr>
              <w:ind w:left="100"/>
              <w:spacing w:after="0"/>
              <w:rPr>
                <w:sz w:val="20"/>
                <w:szCs w:val="20"/>
                <w:color w:val="auto"/>
              </w:rPr>
            </w:pPr>
            <w:r>
              <w:rPr>
                <w:rFonts w:ascii="Arial" w:cs="Arial" w:eastAsia="Arial" w:hAnsi="Arial"/>
                <w:sz w:val="9"/>
                <w:szCs w:val="9"/>
                <w:b w:val="1"/>
                <w:bCs w:val="1"/>
                <w:color w:val="auto"/>
              </w:rPr>
              <w:t>2. Transaction</w:t>
            </w:r>
          </w:p>
        </w:tc>
        <w:tc>
          <w:tcPr>
            <w:tcW w:w="900" w:type="dxa"/>
            <w:vAlign w:val="bottom"/>
            <w:gridSpan w:val="2"/>
          </w:tcPr>
          <w:p>
            <w:pPr>
              <w:ind w:left="8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4"/>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gridSpan w:val="2"/>
          </w:tcPr>
          <w:p>
            <w:pPr>
              <w:ind w:left="100"/>
              <w:spacing w:after="0"/>
              <w:rPr>
                <w:sz w:val="20"/>
                <w:szCs w:val="20"/>
                <w:color w:val="auto"/>
              </w:rPr>
            </w:pPr>
            <w:r>
              <w:rPr>
                <w:rFonts w:ascii="Arial" w:cs="Arial" w:eastAsia="Arial" w:hAnsi="Arial"/>
                <w:sz w:val="9"/>
                <w:szCs w:val="9"/>
                <w:b w:val="1"/>
                <w:bCs w:val="1"/>
                <w:color w:val="auto"/>
              </w:rPr>
              <w:t>Date</w:t>
            </w:r>
          </w:p>
        </w:tc>
        <w:tc>
          <w:tcPr>
            <w:tcW w:w="900" w:type="dxa"/>
            <w:vAlign w:val="bottom"/>
            <w:gridSpan w:val="2"/>
          </w:tcPr>
          <w:p>
            <w:pPr>
              <w:ind w:left="80"/>
              <w:spacing w:after="0"/>
              <w:rPr>
                <w:sz w:val="20"/>
                <w:szCs w:val="20"/>
                <w:color w:val="auto"/>
              </w:rPr>
            </w:pPr>
            <w:r>
              <w:rPr>
                <w:rFonts w:ascii="Arial" w:cs="Arial" w:eastAsia="Arial" w:hAnsi="Arial"/>
                <w:sz w:val="9"/>
                <w:szCs w:val="9"/>
                <w:b w:val="1"/>
                <w:bCs w:val="1"/>
                <w:color w:val="auto"/>
              </w:rPr>
              <w:t>Execution Date,</w:t>
            </w:r>
          </w:p>
        </w:tc>
        <w:tc>
          <w:tcPr>
            <w:tcW w:w="2120" w:type="dxa"/>
            <w:vAlign w:val="bottom"/>
            <w:gridSpan w:val="5"/>
          </w:tcPr>
          <w:p>
            <w:pPr>
              <w:ind w:left="60"/>
              <w:spacing w:after="0"/>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gridSpan w:val="2"/>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gridSpan w:val="2"/>
          </w:tcPr>
          <w:p>
            <w:pPr>
              <w:ind w:left="80"/>
              <w:spacing w:after="0" w:line="74" w:lineRule="exact"/>
              <w:rPr>
                <w:sz w:val="20"/>
                <w:szCs w:val="20"/>
                <w:color w:val="auto"/>
              </w:rPr>
            </w:pPr>
            <w:r>
              <w:rPr>
                <w:rFonts w:ascii="Arial" w:cs="Arial" w:eastAsia="Arial" w:hAnsi="Arial"/>
                <w:sz w:val="8"/>
                <w:szCs w:val="8"/>
                <w:b w:val="1"/>
                <w:bCs w:val="1"/>
                <w:color w:val="auto"/>
              </w:rPr>
              <w:t>(Month/Day/Year)</w:t>
            </w:r>
          </w:p>
        </w:tc>
        <w:tc>
          <w:tcPr>
            <w:tcW w:w="400" w:type="dxa"/>
            <w:vAlign w:val="bottom"/>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3"/>
                <w:szCs w:val="13"/>
                <w:color w:val="0000FF"/>
              </w:rPr>
              <w:t>06/04/2026</w:t>
            </w: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113"/>
              <w:spacing w:after="0"/>
              <w:rPr>
                <w:sz w:val="20"/>
                <w:szCs w:val="20"/>
                <w:color w:val="auto"/>
              </w:rPr>
            </w:pPr>
            <w:r>
              <w:rPr>
                <w:rFonts w:ascii="Times New Roman" w:cs="Times New Roman" w:eastAsia="Times New Roman" w:hAnsi="Times New Roman"/>
                <w:sz w:val="13"/>
                <w:szCs w:val="13"/>
                <w:color w:val="0000FF"/>
              </w:rPr>
              <w:t>43,870</w:t>
            </w:r>
            <w:r>
              <w:rPr>
                <w:rFonts w:ascii="Times New Roman" w:cs="Times New Roman" w:eastAsia="Times New Roman" w:hAnsi="Times New Roman"/>
                <w:sz w:val="17"/>
                <w:szCs w:val="17"/>
                <w:color w:val="008000"/>
                <w:vertAlign w:val="superscript"/>
              </w:rPr>
              <w:t>(1)</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Borders>
              <w:bottom w:val="single" w:sz="8" w:color="2C2C2C"/>
            </w:tcBorders>
          </w:tcPr>
          <w:p>
            <w:pPr>
              <w:jc w:val="right"/>
              <w:ind w:right="133"/>
              <w:spacing w:after="0" w:line="248" w:lineRule="exact"/>
              <w:rPr>
                <w:sz w:val="20"/>
                <w:szCs w:val="20"/>
                <w:color w:val="auto"/>
              </w:rPr>
            </w:pPr>
            <w:r>
              <w:rPr>
                <w:rFonts w:ascii="Arial" w:cs="Arial" w:eastAsia="Arial" w:hAnsi="Arial"/>
                <w:sz w:val="26"/>
                <w:szCs w:val="26"/>
                <w:color w:val="000000"/>
                <w:vertAlign w:val="subscript"/>
              </w:rPr>
              <w:t>$</w:t>
            </w:r>
            <w:r>
              <w:rPr>
                <w:rFonts w:ascii="Times New Roman" w:cs="Times New Roman" w:eastAsia="Times New Roman" w:hAnsi="Times New Roman"/>
                <w:sz w:val="26"/>
                <w:szCs w:val="26"/>
                <w:color w:val="0000FF"/>
                <w:vertAlign w:val="subscript"/>
              </w:rPr>
              <w:t>0</w:t>
            </w:r>
            <w:r>
              <w:rPr>
                <w:rFonts w:ascii="Times New Roman" w:cs="Times New Roman" w:eastAsia="Times New Roman" w:hAnsi="Times New Roman"/>
                <w:sz w:val="9"/>
                <w:szCs w:val="9"/>
                <w:color w:val="008000"/>
              </w:rPr>
              <w:t>(2)</w:t>
            </w:r>
          </w:p>
        </w:tc>
        <w:tc>
          <w:tcPr>
            <w:tcW w:w="80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3"/>
                <w:szCs w:val="13"/>
                <w:color w:val="0000FF"/>
              </w:rPr>
              <w:t>58,969</w:t>
            </w:r>
          </w:p>
        </w:tc>
        <w:tc>
          <w:tcPr>
            <w:tcW w:w="4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2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00" w:type="dxa"/>
            <w:vAlign w:val="bottom"/>
            <w:tcBorders>
              <w:top w:val="single" w:sz="8" w:color="2C2C2C"/>
            </w:tcBorders>
            <w:gridSpan w:val="11"/>
          </w:tcPr>
          <w:p>
            <w:pPr>
              <w:jc w:val="right"/>
              <w:ind w:right="133"/>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680" w:type="dxa"/>
            <w:vAlign w:val="bottom"/>
            <w:tcBorders>
              <w:top w:val="single" w:sz="8" w:color="2C2C2C"/>
            </w:tcBorders>
          </w:tcPr>
          <w:p>
            <w:pPr>
              <w:spacing w:after="0"/>
              <w:rPr>
                <w:sz w:val="14"/>
                <w:szCs w:val="14"/>
                <w:color w:val="auto"/>
              </w:rPr>
            </w:pPr>
          </w:p>
        </w:tc>
        <w:tc>
          <w:tcPr>
            <w:tcW w:w="42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00" w:type="dxa"/>
            <w:vAlign w:val="bottom"/>
            <w:gridSpan w:val="9"/>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20" w:type="dxa"/>
            <w:vAlign w:val="bottom"/>
          </w:tcPr>
          <w:p>
            <w:pPr>
              <w:spacing w:after="0"/>
              <w:rPr>
                <w:sz w:val="9"/>
                <w:szCs w:val="9"/>
                <w:color w:val="auto"/>
              </w:rPr>
            </w:pP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vMerge w:val="restart"/>
          </w:tcPr>
          <w:p>
            <w:pPr>
              <w:ind w:left="2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ind w:left="100"/>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jc w:val="right"/>
              <w:ind w:right="9"/>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ind w:left="100"/>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40" w:type="dxa"/>
            <w:vAlign w:val="bottom"/>
          </w:tcPr>
          <w:p>
            <w:pPr>
              <w:ind w:left="10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40" w:right="12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restricted stock units ("RSUs") will vest in full on the earlier of (i) the one-year anniversary of the date of grant or (ii) the date of the next annual meeting of stockholders held after the date of grant, in each case, subject to the reporting person's continued service on the board of directors through the applicable vesting date. The RSUs are also subject to a deferral election by the reporting person and shares will not be issued until the designated deferred settlement date.</w:t>
      </w:r>
    </w:p>
    <w:p>
      <w:pPr>
        <w:sectPr>
          <w:pgSz w:w="11900" w:h="16838" w:orient="portrait"/>
          <w:cols w:equalWidth="0" w:num="1">
            <w:col w:w="11020"/>
          </w:cols>
          <w:pgMar w:left="440" w:top="202" w:right="439" w:bottom="1440" w:gutter="0" w:footer="0" w:header="0"/>
          <w:type w:val="continuous"/>
        </w:sectPr>
      </w:pP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008000"/>
        </w:rPr>
        <w:t>2. RSUs are settled in shares of Class A Common Stock on a one-for-one basis.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1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Bruce Wang, as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-2540</wp:posOffset>
            </wp:positionV>
            <wp:extent cx="131381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3815" cy="6350"/>
                    </a:xfrm>
                    <a:prstGeom prst="rect">
                      <a:avLst/>
                    </a:prstGeom>
                    <a:noFill/>
                  </pic:spPr>
                </pic:pic>
              </a:graphicData>
            </a:graphic>
          </wp:anchor>
        </w:drawing>
      </w:r>
    </w:p>
    <w:p>
      <w:pPr>
        <w:spacing w:after="0" w:line="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3"/>
          <w:szCs w:val="13"/>
          <w:color w:val="0000FF"/>
        </w:rPr>
        <w:t>Douglas J. Grimm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-7620</wp:posOffset>
            </wp:positionV>
            <wp:extent cx="62928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29285" cy="6350"/>
                    </a:xfrm>
                    <a:prstGeom prst="rect">
                      <a:avLst/>
                    </a:prstGeom>
                    <a:noFill/>
                  </pic:spPr>
                </pic:pic>
              </a:graphicData>
            </a:graphic>
          </wp:anchor>
        </w:drawing>
      </w:r>
    </w:p>
    <w:p>
      <w:pPr>
        <w:spacing w:after="0" w:line="29" w:lineRule="exact"/>
        <w:rPr>
          <w:sz w:val="20"/>
          <w:szCs w:val="20"/>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00FF"/>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38989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89890" cy="635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0"/>
          <w:szCs w:val="10"/>
          <w:color w:val="auto"/>
        </w:rPr>
        <w:t>Date</w:t>
      </w:r>
    </w:p>
    <w:p>
      <w:pPr>
        <w:spacing w:after="0" w:line="40" w:lineRule="exact"/>
        <w:rPr>
          <w:sz w:val="20"/>
          <w:szCs w:val="20"/>
          <w:color w:val="auto"/>
        </w:rPr>
      </w:pPr>
    </w:p>
    <w:p>
      <w:pPr>
        <w:sectPr>
          <w:pgSz w:w="11900" w:h="16838" w:orient="portrait"/>
          <w:cols w:equalWidth="0" w:num="2">
            <w:col w:w="8680" w:space="140"/>
            <w:col w:w="2200"/>
          </w:cols>
          <w:pgMar w:left="440" w:top="202" w:right="439" w:bottom="1440" w:gutter="0" w:footer="0" w:header="0"/>
          <w:type w:val="continuous"/>
        </w:sect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40" w:lineRule="exact"/>
        <w:rPr>
          <w:sz w:val="20"/>
          <w:szCs w:val="20"/>
          <w:color w:val="auto"/>
        </w:rPr>
      </w:pPr>
    </w:p>
    <w:p>
      <w:pPr>
        <w:jc w:val="both"/>
        <w:ind w:left="40" w:right="5000" w:hanging="6"/>
        <w:spacing w:after="0" w:line="324" w:lineRule="auto"/>
        <w:tabs>
          <w:tab w:leader="none" w:pos="149" w:val="left"/>
        </w:tabs>
        <w:numPr>
          <w:ilvl w:val="0"/>
          <w:numId w:val="3"/>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626219" TargetMode="External"/><Relationship Id="rId14"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2026-06-08T16:22:49Z</dcterms:created>
  <dcterms:modified xsi:type="dcterms:W3CDTF">2026-06-08T16:22:49Z</dcterms:modified>
</cp:coreProperties>
</file>