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Winitzer Ori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04/24/2023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Lucid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LCID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NEWARK</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Jonathan Butler, as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Ori</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04/26/2023</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Winitzer</w:t>
            </w: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Jonathan Butler, Sherry House and Benjamin Uy as the undersigned’s true and lawful attorneys-in-fact to:</w:t>
      </w:r>
    </w:p>
    <w:p>
      <w:pPr>
        <w:spacing w:after="0" w:line="180" w:lineRule="exact"/>
        <w:rPr>
          <w:sz w:val="20"/>
          <w:szCs w:val="20"/>
          <w:color w:val="auto"/>
        </w:rPr>
      </w:pPr>
    </w:p>
    <w:p>
      <w:pPr>
        <w:jc w:val="both"/>
        <w:spacing w:after="0" w:line="266" w:lineRule="auto"/>
        <w:tabs>
          <w:tab w:leader="none" w:pos="3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of Lucid 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April 13,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Ori Winitzer</w:t>
            </w:r>
          </w:p>
        </w:tc>
        <w:tc>
          <w:tcPr>
            <w:tcW w:w="5460" w:type="dxa"/>
            <w:vAlign w:val="bottom"/>
          </w:tcPr>
          <w:p>
            <w:pPr>
              <w:spacing w:after="0"/>
              <w:rPr>
                <w:sz w:val="22"/>
                <w:szCs w:val="22"/>
                <w:color w:val="auto"/>
              </w:rPr>
            </w:pPr>
          </w:p>
        </w:tc>
      </w:tr>
      <w:tr>
        <w:trPr>
          <w:trHeight w:val="25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Ori Winitzer</w:t>
            </w:r>
          </w:p>
        </w:tc>
        <w:tc>
          <w:tcPr>
            <w:tcW w:w="5460" w:type="dxa"/>
            <w:vAlign w:val="bottom"/>
          </w:tcPr>
          <w:p>
            <w:pPr>
              <w:spacing w:after="0"/>
              <w:rPr>
                <w:sz w:val="22"/>
                <w:szCs w:val="22"/>
                <w:color w:val="auto"/>
              </w:rPr>
            </w:pPr>
          </w:p>
        </w:tc>
      </w:tr>
      <w:tr>
        <w:trPr>
          <w:trHeight w:val="910"/>
        </w:trPr>
        <w:tc>
          <w:tcPr>
            <w:tcW w:w="1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4165"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2023-04-26T20:35:50Z</dcterms:created>
  <dcterms:modified xsi:type="dcterms:W3CDTF">2023-04-26T20:35:50Z</dcterms:modified>
</cp:coreProperties>
</file>